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C92B8">
      <w:pPr>
        <w:rPr>
          <w:rFonts w:eastAsia="黑体" w:asciiTheme="majorBidi" w:hAnsiTheme="majorBidi" w:cstheme="majorBidi"/>
          <w:kern w:val="0"/>
          <w:sz w:val="32"/>
          <w:szCs w:val="32"/>
          <w:shd w:val="clear" w:color="auto" w:fill="FFFFFF"/>
          <w:lang w:val="en"/>
        </w:rPr>
      </w:pPr>
      <w:bookmarkStart w:id="0" w:name="OLE_LINK1"/>
      <w:r>
        <w:rPr>
          <w:rFonts w:hint="eastAsia" w:eastAsia="黑体" w:asciiTheme="majorBidi" w:hAnsiTheme="majorBidi" w:cstheme="majorBidi"/>
          <w:kern w:val="0"/>
          <w:sz w:val="32"/>
          <w:szCs w:val="32"/>
          <w:shd w:val="clear" w:color="auto" w:fill="FFFFFF"/>
          <w:lang w:val="en"/>
        </w:rPr>
        <w:t>A</w:t>
      </w:r>
      <w:r>
        <w:rPr>
          <w:rFonts w:eastAsia="黑体" w:asciiTheme="majorBidi" w:hAnsiTheme="majorBidi" w:cstheme="majorBidi"/>
          <w:kern w:val="0"/>
          <w:sz w:val="32"/>
          <w:szCs w:val="32"/>
          <w:shd w:val="clear" w:color="auto" w:fill="FFFFFF"/>
          <w:lang w:val="en"/>
        </w:rPr>
        <w:t>nnex 2</w:t>
      </w:r>
    </w:p>
    <w:p w14:paraId="66826D1B"/>
    <w:p w14:paraId="55425DBF">
      <w:pPr>
        <w:jc w:val="center"/>
        <w:rPr>
          <w:rFonts w:ascii="Times New Roman" w:hAnsi="Times New Roman" w:cs="Times New Roman"/>
          <w:b/>
          <w:bCs/>
          <w:sz w:val="28"/>
          <w:szCs w:val="28"/>
        </w:rPr>
      </w:pPr>
      <w:r>
        <w:rPr>
          <w:rFonts w:ascii="Times New Roman" w:hAnsi="Times New Roman" w:cs="Times New Roman"/>
          <w:b/>
          <w:bCs/>
          <w:sz w:val="28"/>
          <w:szCs w:val="28"/>
        </w:rPr>
        <w:t>Institute for Digital Economy &amp; Artificial Systems (IDEAS), BRICS Partnership on New Industrial Revolution (PartNIR)</w:t>
      </w:r>
      <w:r>
        <w:rPr>
          <w:rFonts w:ascii="Times New Roman" w:hAnsi="Times New Roman" w:cs="Times New Roman"/>
          <w:b/>
          <w:bCs/>
          <w:sz w:val="28"/>
          <w:szCs w:val="28"/>
        </w:rPr>
        <w:br w:type="textWrapping"/>
      </w:r>
      <w:r>
        <w:rPr>
          <w:rFonts w:ascii="Times New Roman" w:hAnsi="Times New Roman" w:cs="Times New Roman"/>
          <w:b/>
          <w:bCs/>
          <w:sz w:val="28"/>
          <w:szCs w:val="28"/>
        </w:rPr>
        <w:t>Project Commitment Sta</w:t>
      </w:r>
      <w:bookmarkStart w:id="1" w:name="_GoBack"/>
      <w:bookmarkEnd w:id="1"/>
      <w:r>
        <w:rPr>
          <w:rFonts w:ascii="Times New Roman" w:hAnsi="Times New Roman" w:cs="Times New Roman"/>
          <w:b/>
          <w:bCs/>
          <w:sz w:val="28"/>
          <w:szCs w:val="28"/>
        </w:rPr>
        <w:t>tement</w:t>
      </w:r>
    </w:p>
    <w:p w14:paraId="10E54C40">
      <w:pPr>
        <w:jc w:val="center"/>
        <w:rPr>
          <w:rFonts w:eastAsia="宋体"/>
        </w:rPr>
      </w:pPr>
      <w:r>
        <w:rPr>
          <w:rFonts w:ascii="Arial" w:hAnsi="Arial" w:eastAsia="宋体" w:cs="Arial"/>
          <w:color w:val="000000"/>
          <w:sz w:val="14"/>
          <w:szCs w:val="14"/>
        </w:rPr>
        <w:t> </w:t>
      </w:r>
      <w:r>
        <w:rPr>
          <w:rFonts w:hint="eastAsia" w:ascii="Arial" w:hAnsi="Arial" w:eastAsia="宋体" w:cs="Arial"/>
          <w:color w:val="000000"/>
          <w:sz w:val="14"/>
          <w:szCs w:val="14"/>
        </w:rPr>
        <w:t xml:space="preserve">                                                                                                                                                                                                                                                                                                                                                                                                                                                                                                                                                                                                                                                                                                                                                                                                                                                                                                                                                                                                                                                                                                                                                                                                                                                                                                                                                                                                                                                                                                                                                                                                                                                                                                                                                                                                                                                                                                                                                                                                                                                                                                                                                                                                                                                                                                                                                                                                                                                                                                                                                                                                                                                                                                                                                                                                                                                                                                                                                                                                                                                                                                                                                                                                                                                                                                                                                                                                                                                                                                                                                                                                                                                                                                                                                                                                                                                                                                                                                                                                                                                        </w:t>
      </w:r>
    </w:p>
    <w:p w14:paraId="136F81AB">
      <w:pPr>
        <w:jc w:val="center"/>
      </w:pPr>
    </w:p>
    <w:p w14:paraId="7665A79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Style w:val="6"/>
          <w:rFonts w:asciiTheme="majorBidi" w:hAnsiTheme="majorBidi" w:cstheme="majorBidi"/>
          <w:i w:val="0"/>
          <w:iCs w:val="0"/>
          <w:sz w:val="22"/>
          <w:szCs w:val="22"/>
        </w:rPr>
      </w:pPr>
      <w:r>
        <w:rPr>
          <w:rStyle w:val="6"/>
          <w:rFonts w:asciiTheme="majorBidi" w:hAnsiTheme="majorBidi" w:cstheme="majorBidi"/>
          <w:i w:val="0"/>
          <w:iCs w:val="0"/>
          <w:sz w:val="22"/>
          <w:szCs w:val="22"/>
        </w:rPr>
        <w:t>We, the undersigned members of the ________ project team, both Chinese and international, hereby commit to upholding the principles of the BRICS Partnership on the New Industrial Revolution. We pledge to abide by Chinese laws, adhere to public moral standards, safeguard China's national sovereignty, security, and public interests, and work collaboratively in solidarity and cooperation to achieve mutual benefit and win-win outcomes. We are dedicated to ensuring that the project proceeds smoothly, efficiently, and in an orderly manner.</w:t>
      </w:r>
    </w:p>
    <w:p w14:paraId="7791D9EE">
      <w:pPr>
        <w:keepNext w:val="0"/>
        <w:keepLines w:val="0"/>
        <w:pageBreakBefore w:val="0"/>
        <w:widowControl w:val="0"/>
        <w:kinsoku/>
        <w:wordWrap/>
        <w:overflowPunct/>
        <w:topLinePunct w:val="0"/>
        <w:autoSpaceDE/>
        <w:autoSpaceDN/>
        <w:bidi w:val="0"/>
        <w:adjustRightInd/>
        <w:snapToGrid/>
        <w:spacing w:line="360" w:lineRule="auto"/>
        <w:ind w:left="630" w:leftChars="300"/>
        <w:textAlignment w:val="auto"/>
        <w:rPr>
          <w:rStyle w:val="6"/>
          <w:rFonts w:asciiTheme="majorBidi" w:hAnsiTheme="majorBidi" w:cstheme="majorBidi"/>
          <w:i w:val="0"/>
          <w:iCs w:val="0"/>
          <w:sz w:val="22"/>
          <w:szCs w:val="22"/>
        </w:rPr>
      </w:pPr>
      <w:r>
        <w:rPr>
          <w:rStyle w:val="6"/>
          <w:rFonts w:asciiTheme="majorBidi" w:hAnsiTheme="majorBidi" w:cstheme="majorBidi"/>
          <w:i w:val="0"/>
          <w:iCs w:val="0"/>
          <w:sz w:val="22"/>
          <w:szCs w:val="22"/>
        </w:rPr>
        <w:t>We solemnly commit to the following:</w:t>
      </w:r>
    </w:p>
    <w:p w14:paraId="70150FF0">
      <w:pPr>
        <w:spacing w:line="360" w:lineRule="auto"/>
        <w:rPr>
          <w:rStyle w:val="6"/>
          <w:rFonts w:asciiTheme="majorBidi" w:hAnsiTheme="majorBidi" w:cstheme="majorBidi"/>
          <w:b/>
          <w:bCs/>
          <w:i w:val="0"/>
          <w:iCs w:val="0"/>
          <w:sz w:val="24"/>
        </w:rPr>
      </w:pPr>
      <w:r>
        <w:rPr>
          <w:rStyle w:val="6"/>
          <w:rFonts w:asciiTheme="majorBidi" w:hAnsiTheme="majorBidi" w:cstheme="majorBidi"/>
          <w:b/>
          <w:bCs/>
          <w:i w:val="0"/>
          <w:iCs w:val="0"/>
          <w:sz w:val="24"/>
        </w:rPr>
        <w:t>1. Respect Intellectual Property Rights</w:t>
      </w:r>
    </w:p>
    <w:p w14:paraId="0BECF094">
      <w:pPr>
        <w:spacing w:line="360" w:lineRule="auto"/>
        <w:ind w:firstLine="440" w:firstLineChars="200"/>
        <w:rPr>
          <w:rStyle w:val="6"/>
          <w:rFonts w:asciiTheme="majorBidi" w:hAnsiTheme="majorBidi" w:cstheme="majorBidi"/>
          <w:i w:val="0"/>
          <w:iCs w:val="0"/>
          <w:sz w:val="24"/>
        </w:rPr>
      </w:pPr>
      <w:r>
        <w:rPr>
          <w:rStyle w:val="6"/>
          <w:rFonts w:asciiTheme="majorBidi" w:hAnsiTheme="majorBidi" w:cstheme="majorBidi"/>
          <w:i w:val="0"/>
          <w:iCs w:val="0"/>
          <w:sz w:val="22"/>
          <w:szCs w:val="22"/>
        </w:rPr>
        <w:t>The intellectual property rights (IPR) associated with this project will be managed in accordance with the Institute for Digital Economy &amp; Artificial Systems (IDEAS) Project Management Measures and other relevant regulations. Any intellectual property generated during the research phase will be jointly owned by IDEAS and the project team.</w:t>
      </w:r>
      <w:r>
        <w:rPr>
          <w:rStyle w:val="6"/>
          <w:rFonts w:asciiTheme="majorBidi" w:hAnsiTheme="majorBidi" w:cstheme="majorBidi"/>
          <w:i w:val="0"/>
          <w:iCs w:val="0"/>
          <w:sz w:val="22"/>
          <w:szCs w:val="22"/>
        </w:rPr>
        <w:br w:type="textWrapping"/>
      </w:r>
      <w:r>
        <w:rPr>
          <w:rStyle w:val="6"/>
          <w:rFonts w:asciiTheme="majorBidi" w:hAnsiTheme="majorBidi" w:cstheme="majorBidi"/>
          <w:b/>
          <w:bCs/>
          <w:i w:val="0"/>
          <w:iCs w:val="0"/>
          <w:sz w:val="24"/>
        </w:rPr>
        <w:t>2. Ensure Project Deliverables</w:t>
      </w:r>
    </w:p>
    <w:p w14:paraId="0881DF6D">
      <w:pPr>
        <w:spacing w:line="360" w:lineRule="auto"/>
        <w:ind w:firstLine="440" w:firstLineChars="200"/>
        <w:rPr>
          <w:rStyle w:val="6"/>
          <w:rFonts w:asciiTheme="majorBidi" w:hAnsiTheme="majorBidi" w:cstheme="majorBidi"/>
          <w:i w:val="0"/>
          <w:iCs w:val="0"/>
          <w:sz w:val="24"/>
        </w:rPr>
      </w:pPr>
      <w:r>
        <w:rPr>
          <w:rStyle w:val="6"/>
          <w:rFonts w:asciiTheme="majorBidi" w:hAnsiTheme="majorBidi" w:cstheme="majorBidi"/>
          <w:i w:val="0"/>
          <w:iCs w:val="0"/>
          <w:sz w:val="22"/>
          <w:szCs w:val="22"/>
        </w:rPr>
        <w:t>The project team commits to completing all research tasks as outlined in the project plan within the specified timeline. This includes submitting stage evaluation reports, a final report, financial accounts for project funding, and other required materials on time. Any abnormalities or delays must be promptly reported to IDEAS, BRICS PartNIR. Upon successful completion of the project’s research phase, the project leader or their authorized representative will establish an entity in Xiamen for transforming the project's innovative outcomes.</w:t>
      </w:r>
      <w:r>
        <w:rPr>
          <w:rStyle w:val="6"/>
          <w:rFonts w:asciiTheme="majorBidi" w:hAnsiTheme="majorBidi" w:cstheme="majorBidi"/>
          <w:i w:val="0"/>
          <w:iCs w:val="0"/>
          <w:sz w:val="22"/>
          <w:szCs w:val="22"/>
        </w:rPr>
        <w:br w:type="textWrapping"/>
      </w:r>
      <w:r>
        <w:rPr>
          <w:rStyle w:val="6"/>
          <w:rFonts w:asciiTheme="majorBidi" w:hAnsiTheme="majorBidi" w:cstheme="majorBidi"/>
          <w:b/>
          <w:bCs/>
          <w:i w:val="0"/>
          <w:iCs w:val="0"/>
          <w:sz w:val="24"/>
        </w:rPr>
        <w:t>3. Adhere to Financial Regulations</w:t>
      </w:r>
    </w:p>
    <w:p w14:paraId="303A834D">
      <w:pPr>
        <w:spacing w:line="360" w:lineRule="auto"/>
        <w:ind w:firstLine="440" w:firstLineChars="200"/>
        <w:rPr>
          <w:rStyle w:val="6"/>
          <w:rFonts w:asciiTheme="majorBidi" w:hAnsiTheme="majorBidi" w:cstheme="majorBidi"/>
          <w:i w:val="0"/>
          <w:iCs w:val="0"/>
          <w:sz w:val="22"/>
          <w:szCs w:val="22"/>
        </w:rPr>
      </w:pPr>
      <w:r>
        <w:rPr>
          <w:rStyle w:val="6"/>
          <w:rFonts w:asciiTheme="majorBidi" w:hAnsiTheme="majorBidi" w:cstheme="majorBidi"/>
          <w:i w:val="0"/>
          <w:iCs w:val="0"/>
          <w:sz w:val="22"/>
          <w:szCs w:val="22"/>
        </w:rPr>
        <w:t>The project funds will be used strictly in compliance with IDEAS’ financial management system and relevant regulations. Funds must be allocated exclusively for their designated purposes, adhering to principles of honesty, integrity, and factual accuracy throughout implementation.</w:t>
      </w:r>
    </w:p>
    <w:p w14:paraId="264C8EAF">
      <w:pPr>
        <w:spacing w:line="360" w:lineRule="auto"/>
        <w:rPr>
          <w:rStyle w:val="6"/>
          <w:rFonts w:asciiTheme="majorBidi" w:hAnsiTheme="majorBidi" w:cstheme="majorBidi"/>
          <w:b/>
          <w:bCs/>
          <w:i w:val="0"/>
          <w:iCs w:val="0"/>
          <w:sz w:val="24"/>
        </w:rPr>
      </w:pPr>
      <w:r>
        <w:rPr>
          <w:rStyle w:val="6"/>
          <w:rFonts w:asciiTheme="majorBidi" w:hAnsiTheme="majorBidi" w:cstheme="majorBidi"/>
          <w:b/>
          <w:bCs/>
          <w:i w:val="0"/>
          <w:iCs w:val="0"/>
          <w:sz w:val="24"/>
        </w:rPr>
        <w:t>4. Protect project information.</w:t>
      </w:r>
    </w:p>
    <w:p w14:paraId="5D08906B">
      <w:pPr>
        <w:spacing w:line="360" w:lineRule="auto"/>
        <w:ind w:firstLine="440" w:firstLineChars="200"/>
        <w:rPr>
          <w:rStyle w:val="6"/>
          <w:rFonts w:asciiTheme="majorBidi" w:hAnsiTheme="majorBidi" w:cstheme="majorBidi"/>
          <w:i w:val="0"/>
          <w:iCs w:val="0"/>
          <w:sz w:val="22"/>
          <w:szCs w:val="22"/>
        </w:rPr>
      </w:pPr>
      <w:r>
        <w:rPr>
          <w:rStyle w:val="6"/>
          <w:rFonts w:asciiTheme="majorBidi" w:hAnsiTheme="majorBidi" w:cstheme="majorBidi"/>
          <w:i w:val="0"/>
          <w:iCs w:val="0"/>
          <w:sz w:val="22"/>
          <w:szCs w:val="22"/>
        </w:rPr>
        <w:t>Any unpublished information, technical data, or trade secrets obtained during the research process shall not be disclosed or shared with any third party in any form (oral, written, electronic, etc.) without prior authorization. Necessary measures must be taken to ensure data security and prevent unauthorized use, modification, or disclosure.</w:t>
      </w:r>
    </w:p>
    <w:p w14:paraId="7991DDCC">
      <w:pPr>
        <w:spacing w:line="360" w:lineRule="auto"/>
        <w:ind w:firstLine="440" w:firstLineChars="200"/>
        <w:rPr>
          <w:rStyle w:val="6"/>
          <w:rFonts w:asciiTheme="majorBidi" w:hAnsiTheme="majorBidi" w:cstheme="majorBidi"/>
          <w:i w:val="0"/>
          <w:iCs w:val="0"/>
          <w:sz w:val="22"/>
          <w:szCs w:val="22"/>
        </w:rPr>
      </w:pPr>
      <w:r>
        <w:rPr>
          <w:rStyle w:val="6"/>
          <w:rFonts w:asciiTheme="majorBidi" w:hAnsiTheme="majorBidi" w:cstheme="majorBidi"/>
          <w:i w:val="0"/>
          <w:iCs w:val="0"/>
          <w:sz w:val="22"/>
          <w:szCs w:val="22"/>
        </w:rPr>
        <w:t>Any violations of the above commitments will result in the responsible party bearing the corresponding consequences.</w:t>
      </w:r>
    </w:p>
    <w:p w14:paraId="65FA4FF8">
      <w:pPr>
        <w:spacing w:line="360" w:lineRule="auto"/>
        <w:ind w:firstLine="480" w:firstLineChars="200"/>
        <w:jc w:val="right"/>
        <w:rPr>
          <w:rFonts w:ascii="Times New Roman" w:hAnsi="Times New Roman" w:cs="Times New Roman"/>
          <w:sz w:val="24"/>
        </w:rPr>
      </w:pPr>
    </w:p>
    <w:p w14:paraId="712F6F82">
      <w:pPr>
        <w:spacing w:line="360" w:lineRule="auto"/>
        <w:ind w:firstLine="480" w:firstLineChars="200"/>
        <w:jc w:val="right"/>
        <w:rPr>
          <w:rFonts w:ascii="Times New Roman" w:hAnsi="Times New Roman" w:cs="Times New Roman"/>
          <w:sz w:val="24"/>
        </w:rPr>
      </w:pPr>
    </w:p>
    <w:p w14:paraId="483B4B44">
      <w:pPr>
        <w:spacing w:line="360" w:lineRule="auto"/>
        <w:ind w:firstLine="440" w:firstLineChars="200"/>
        <w:jc w:val="right"/>
        <w:rPr>
          <w:rFonts w:ascii="Times New Roman" w:hAnsi="Times New Roman" w:cs="Times New Roman"/>
          <w:sz w:val="22"/>
          <w:szCs w:val="22"/>
        </w:rPr>
      </w:pPr>
      <w:r>
        <w:rPr>
          <w:rFonts w:ascii="Times New Roman" w:hAnsi="Times New Roman" w:cs="Times New Roman"/>
          <w:sz w:val="22"/>
          <w:szCs w:val="22"/>
        </w:rPr>
        <w:t>Signature of the Project Leader</w:t>
      </w:r>
      <w:r>
        <w:rPr>
          <w:rFonts w:hint="eastAsia" w:ascii="Times New Roman" w:hAnsi="Times New Roman" w:cs="Times New Roman"/>
          <w:sz w:val="22"/>
          <w:szCs w:val="22"/>
        </w:rPr>
        <w:t>：_________</w:t>
      </w:r>
    </w:p>
    <w:p w14:paraId="700196FE">
      <w:pPr>
        <w:spacing w:line="360" w:lineRule="auto"/>
        <w:ind w:firstLine="440" w:firstLineChars="200"/>
        <w:jc w:val="center"/>
        <w:rPr>
          <w:rFonts w:ascii="Times New Roman" w:hAnsi="Times New Roman" w:cs="Times New Roman"/>
          <w:sz w:val="22"/>
          <w:szCs w:val="22"/>
        </w:rPr>
      </w:pPr>
      <w:r>
        <w:rPr>
          <w:rFonts w:hint="eastAsia" w:ascii="Times New Roman" w:hAnsi="Times New Roman" w:cs="Times New Roman"/>
          <w:sz w:val="22"/>
          <w:szCs w:val="22"/>
          <w:lang w:val="en-US" w:eastAsia="zh-CN"/>
        </w:rPr>
        <w:t xml:space="preserve">    </w:t>
      </w:r>
      <w:r>
        <w:rPr>
          <w:rFonts w:hint="eastAsia" w:ascii="Times New Roman" w:hAnsi="Times New Roman" w:cs="Times New Roman"/>
          <w:sz w:val="22"/>
          <w:szCs w:val="22"/>
        </w:rPr>
        <w:t>Date:</w:t>
      </w:r>
      <w:bookmarkEnd w:id="0"/>
    </w:p>
    <w:p w14:paraId="3DE26A66"/>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B026BC"/>
    <w:rsid w:val="00046BFF"/>
    <w:rsid w:val="004C72C7"/>
    <w:rsid w:val="0050397B"/>
    <w:rsid w:val="00682C88"/>
    <w:rsid w:val="00802210"/>
    <w:rsid w:val="008F1800"/>
    <w:rsid w:val="00D951B1"/>
    <w:rsid w:val="04B026BC"/>
    <w:rsid w:val="0EAD736C"/>
    <w:rsid w:val="2378755F"/>
    <w:rsid w:val="393A21A0"/>
    <w:rsid w:val="4A014820"/>
    <w:rsid w:val="4A2D6B0E"/>
    <w:rsid w:val="4C323B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513"/>
        <w:tab w:val="right" w:pos="9026"/>
      </w:tabs>
      <w:snapToGrid w:val="0"/>
      <w:jc w:val="left"/>
    </w:pPr>
    <w:rPr>
      <w:sz w:val="18"/>
      <w:szCs w:val="18"/>
    </w:rPr>
  </w:style>
  <w:style w:type="paragraph" w:styleId="3">
    <w:name w:val="header"/>
    <w:basedOn w:val="1"/>
    <w:link w:val="7"/>
    <w:qFormat/>
    <w:uiPriority w:val="0"/>
    <w:pPr>
      <w:pBdr>
        <w:bottom w:val="single" w:color="auto" w:sz="6" w:space="1"/>
      </w:pBdr>
      <w:tabs>
        <w:tab w:val="center" w:pos="4513"/>
        <w:tab w:val="right" w:pos="9026"/>
      </w:tabs>
      <w:snapToGrid w:val="0"/>
      <w:jc w:val="center"/>
    </w:pPr>
    <w:rPr>
      <w:sz w:val="18"/>
      <w:szCs w:val="18"/>
    </w:rPr>
  </w:style>
  <w:style w:type="character" w:styleId="6">
    <w:name w:val="Emphasis"/>
    <w:basedOn w:val="5"/>
    <w:qFormat/>
    <w:uiPriority w:val="0"/>
    <w:rPr>
      <w:i/>
      <w:iCs/>
    </w:rPr>
  </w:style>
  <w:style w:type="character" w:customStyle="1" w:styleId="7">
    <w:name w:val="Header Char"/>
    <w:basedOn w:val="5"/>
    <w:link w:val="3"/>
    <w:qFormat/>
    <w:uiPriority w:val="0"/>
    <w:rPr>
      <w:rFonts w:asciiTheme="minorHAnsi" w:hAnsiTheme="minorHAnsi" w:eastAsiaTheme="minorEastAsia" w:cstheme="minorBidi"/>
      <w:kern w:val="2"/>
      <w:sz w:val="18"/>
      <w:szCs w:val="18"/>
    </w:rPr>
  </w:style>
  <w:style w:type="character" w:customStyle="1" w:styleId="8">
    <w:name w:val="Footer Char"/>
    <w:basedOn w:val="5"/>
    <w:link w:val="2"/>
    <w:qFormat/>
    <w:uiPriority w:val="0"/>
    <w:rPr>
      <w:rFonts w:asciiTheme="minorHAnsi" w:hAnsiTheme="minorHAnsi" w:eastAsiaTheme="minorEastAsia" w:cstheme="minorBidi"/>
      <w:kern w:val="2"/>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359</Words>
  <Characters>2189</Characters>
  <Lines>45</Lines>
  <Paragraphs>12</Paragraphs>
  <TotalTime>23</TotalTime>
  <ScaleCrop>false</ScaleCrop>
  <LinksUpToDate>false</LinksUpToDate>
  <CharactersWithSpaces>6431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2025-04-13T08:35:00Z</dcterms:created>
  <dc:creator>一叶知秋</dc:creator>
  <cp:lastModifiedBy>一叶知秋</cp:lastModifiedBy>
  <dcterms:modified xsi:type="dcterms:W3CDTF">2025-04-14T06:18:40Z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51DB25956AB04D67AC5BF3DD516D2B77_13</vt:lpwstr>
  </property>
  <property fmtid="{D5CDD505-2E9C-101B-9397-08002B2CF9AE}" pid="4" name="KSOTemplateDocerSaveRecord">
    <vt:lpwstr>eyJoZGlkIjoiMWFmMzU1MjAwMDY5YTlkZTdhNmU3ZDIxZGVkMzgwMTMiLCJ1c2VySWQiOiIxMDM5ODM3NTUzIn0=</vt:lpwstr>
  </property>
</Properties>
</file>